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CDEDCF" w14:textId="53864F63" w:rsidR="00700EF5" w:rsidRPr="00CE0424" w:rsidRDefault="00700EF5" w:rsidP="00700EF5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 w:rsidR="006D1E26">
        <w:t>10</w:t>
      </w:r>
      <w:r w:rsidR="00073B71">
        <w:t>2</w:t>
      </w:r>
      <w:r w:rsidRPr="00CE0424">
        <w:tab/>
      </w:r>
      <w:r w:rsidRPr="00CE0424">
        <w:rPr>
          <w:sz w:val="32"/>
          <w:szCs w:val="32"/>
        </w:rPr>
        <w:t>Tdoc</w:t>
      </w:r>
      <w:r w:rsidR="00E9528D">
        <w:rPr>
          <w:sz w:val="32"/>
          <w:szCs w:val="32"/>
        </w:rPr>
        <w:t xml:space="preserve"> </w:t>
      </w:r>
      <w:bookmarkStart w:id="0" w:name="_GoBack"/>
      <w:r w:rsidR="00E9528D" w:rsidRPr="00E9528D">
        <w:rPr>
          <w:sz w:val="32"/>
          <w:szCs w:val="32"/>
        </w:rPr>
        <w:t>R2-1809008</w:t>
      </w:r>
      <w:bookmarkEnd w:id="0"/>
    </w:p>
    <w:p w14:paraId="5B28DCC3" w14:textId="2A601DA2" w:rsidR="00700EF5" w:rsidRPr="00CE0424" w:rsidRDefault="00073B71" w:rsidP="00700EF5">
      <w:pPr>
        <w:pStyle w:val="3GPPHeader"/>
      </w:pPr>
      <w:r>
        <w:t>Busan</w:t>
      </w:r>
      <w:r w:rsidR="005E03C7" w:rsidRPr="005E03C7">
        <w:t>,</w:t>
      </w:r>
      <w:r w:rsidR="00D323F0">
        <w:t xml:space="preserve"> </w:t>
      </w:r>
      <w:r>
        <w:t>Korea</w:t>
      </w:r>
      <w:r w:rsidR="00700EF5" w:rsidRPr="004A782B">
        <w:t xml:space="preserve">, </w:t>
      </w:r>
      <w:r>
        <w:t>21</w:t>
      </w:r>
      <w:r w:rsidRPr="00073B71">
        <w:rPr>
          <w:vertAlign w:val="superscript"/>
        </w:rPr>
        <w:t>st</w:t>
      </w:r>
      <w:r>
        <w:t xml:space="preserve"> </w:t>
      </w:r>
      <w:r w:rsidR="00700EF5" w:rsidRPr="00631CA0">
        <w:t xml:space="preserve">– </w:t>
      </w:r>
      <w:r w:rsidR="00823C32">
        <w:t>25</w:t>
      </w:r>
      <w:r w:rsidR="00B34996" w:rsidRPr="00B34996">
        <w:rPr>
          <w:vertAlign w:val="superscript"/>
        </w:rPr>
        <w:t>th</w:t>
      </w:r>
      <w:r w:rsidR="00B34996">
        <w:t xml:space="preserve"> </w:t>
      </w:r>
      <w:r w:rsidR="00823C32">
        <w:t>May</w:t>
      </w:r>
      <w:r w:rsidR="00700EF5">
        <w:t xml:space="preserve"> </w:t>
      </w:r>
      <w:r w:rsidR="00700EF5" w:rsidRPr="00631CA0">
        <w:t>201</w:t>
      </w:r>
      <w:r w:rsidR="000151AE">
        <w:t>8</w:t>
      </w:r>
    </w:p>
    <w:p w14:paraId="0FFA3B1B" w14:textId="77777777" w:rsidR="00E90E49" w:rsidRPr="00CE0424" w:rsidRDefault="00E90E49" w:rsidP="00357380">
      <w:pPr>
        <w:pStyle w:val="3GPPHeader"/>
      </w:pPr>
    </w:p>
    <w:p w14:paraId="0DBA3ED9" w14:textId="0A7658A3" w:rsidR="00E90E49" w:rsidRPr="003210FD" w:rsidRDefault="00E90E49" w:rsidP="00311702">
      <w:pPr>
        <w:pStyle w:val="3GPPHeader"/>
        <w:rPr>
          <w:sz w:val="22"/>
          <w:lang w:val="sv-SE"/>
        </w:rPr>
      </w:pPr>
      <w:r w:rsidRPr="003210FD">
        <w:rPr>
          <w:sz w:val="22"/>
          <w:lang w:val="sv-SE"/>
        </w:rPr>
        <w:t>Agenda Item:</w:t>
      </w:r>
      <w:r w:rsidRPr="003210FD">
        <w:rPr>
          <w:sz w:val="22"/>
          <w:lang w:val="sv-SE"/>
        </w:rPr>
        <w:tab/>
      </w:r>
      <w:r w:rsidR="00C25B51" w:rsidRPr="00C25B51">
        <w:rPr>
          <w:sz w:val="22"/>
          <w:lang w:val="sv-SE"/>
        </w:rPr>
        <w:t>10.4.1.3.6</w:t>
      </w:r>
    </w:p>
    <w:p w14:paraId="3D09BB9C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96F3307" w14:textId="738DCD1A" w:rsidR="00E90E49" w:rsidRPr="001E0657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3210FD">
        <w:rPr>
          <w:sz w:val="22"/>
        </w:rPr>
        <w:t>UE and RAN behavior at RNAU</w:t>
      </w:r>
      <w:r w:rsidR="00AA5128">
        <w:rPr>
          <w:sz w:val="22"/>
        </w:rPr>
        <w:t xml:space="preserve"> (cell reselection while T300x is running)</w:t>
      </w:r>
    </w:p>
    <w:p w14:paraId="7A0567D6" w14:textId="05EF8460" w:rsidR="00E90E49" w:rsidRDefault="00E90E49" w:rsidP="00D546FF">
      <w:pPr>
        <w:pStyle w:val="3GPPHeader"/>
        <w:rPr>
          <w:sz w:val="22"/>
        </w:rPr>
      </w:pPr>
      <w:r w:rsidRPr="001E0657">
        <w:rPr>
          <w:sz w:val="22"/>
        </w:rPr>
        <w:t>Document for:</w:t>
      </w:r>
      <w:r w:rsidRPr="001E0657">
        <w:rPr>
          <w:sz w:val="22"/>
        </w:rPr>
        <w:tab/>
        <w:t>Discussion, Decision</w:t>
      </w:r>
    </w:p>
    <w:p w14:paraId="04B9CC0B" w14:textId="0ECA5F87" w:rsidR="00C24345" w:rsidRDefault="00E90E49" w:rsidP="00A2052C">
      <w:pPr>
        <w:pStyle w:val="Heading1"/>
      </w:pPr>
      <w:r w:rsidRPr="00CE0424">
        <w:t>Introduction</w:t>
      </w:r>
    </w:p>
    <w:p w14:paraId="0D121651" w14:textId="70A5A732" w:rsidR="007E37DC" w:rsidRDefault="00213F9F" w:rsidP="00A2052C">
      <w:r>
        <w:t>It has been agreed to support a 2-step RNAU procedure where the UE</w:t>
      </w:r>
      <w:r w:rsidR="003D456E">
        <w:t xml:space="preserve"> performing </w:t>
      </w:r>
      <w:r w:rsidR="00C50DA1">
        <w:t>RRC Resume</w:t>
      </w:r>
      <w:r w:rsidR="003D456E">
        <w:t xml:space="preserve"> with cause value ‘</w:t>
      </w:r>
      <w:proofErr w:type="spellStart"/>
      <w:r w:rsidR="003D456E">
        <w:t>rna</w:t>
      </w:r>
      <w:proofErr w:type="spellEnd"/>
      <w:r w:rsidR="00796056">
        <w:t>-</w:t>
      </w:r>
      <w:r w:rsidR="00C50DA1">
        <w:t>U</w:t>
      </w:r>
      <w:r w:rsidR="00796056">
        <w:t>pdate</w:t>
      </w:r>
      <w:r w:rsidR="003D456E">
        <w:t>’</w:t>
      </w:r>
      <w:r>
        <w:t xml:space="preserve"> is immediately released back to RRC_INACTIVE</w:t>
      </w:r>
      <w:r w:rsidR="00796056">
        <w:t>.</w:t>
      </w:r>
      <w:r w:rsidR="00680723">
        <w:t xml:space="preserve"> </w:t>
      </w:r>
      <w:r w:rsidR="007E37DC">
        <w:t xml:space="preserve">As any procedure the </w:t>
      </w:r>
      <w:r w:rsidR="00680723">
        <w:t>2-step RNAU</w:t>
      </w:r>
      <w:r w:rsidR="007E37DC">
        <w:t xml:space="preserve"> can fail, and if a failure occurs it is critical to ensure that the UE does not end up in </w:t>
      </w:r>
      <w:r w:rsidR="00C50DA1">
        <w:t xml:space="preserve">n </w:t>
      </w:r>
      <w:r w:rsidR="00EC337B">
        <w:t>unreachable</w:t>
      </w:r>
      <w:r w:rsidR="007E37DC">
        <w:t xml:space="preserve"> state</w:t>
      </w:r>
      <w:r w:rsidR="00EC337B">
        <w:t xml:space="preserve">. This contribution analyses the possible failure cases and proposes a way forward avoiding that the UE ends up in an unreachable state. </w:t>
      </w:r>
    </w:p>
    <w:p w14:paraId="6BD201F3" w14:textId="03707B9C" w:rsidR="007E37DC" w:rsidRDefault="00EC337B" w:rsidP="00EC337B">
      <w:pPr>
        <w:pStyle w:val="Heading1"/>
      </w:pPr>
      <w:r>
        <w:t>Scenarios</w:t>
      </w:r>
    </w:p>
    <w:p w14:paraId="05551778" w14:textId="0904286C" w:rsidR="00BD6F31" w:rsidRDefault="00BD6F31" w:rsidP="00A2052C">
      <w:r>
        <w:t>On a high level the following cases could occur:</w:t>
      </w:r>
    </w:p>
    <w:tbl>
      <w:tblPr>
        <w:tblStyle w:val="GridTable1Light"/>
        <w:tblW w:w="9629" w:type="dxa"/>
        <w:tblLook w:val="04A0" w:firstRow="1" w:lastRow="0" w:firstColumn="1" w:lastColumn="0" w:noHBand="0" w:noVBand="1"/>
      </w:tblPr>
      <w:tblGrid>
        <w:gridCol w:w="988"/>
        <w:gridCol w:w="1984"/>
        <w:gridCol w:w="2126"/>
        <w:gridCol w:w="4531"/>
      </w:tblGrid>
      <w:tr w:rsidR="00CD3058" w14:paraId="79457254" w14:textId="77777777" w:rsidTr="00CD305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52B32833" w14:textId="298136FE" w:rsidR="00CD3058" w:rsidRDefault="00CD3058" w:rsidP="00CD3058">
            <w:r>
              <w:t>Case</w:t>
            </w:r>
          </w:p>
        </w:tc>
        <w:tc>
          <w:tcPr>
            <w:tcW w:w="1984" w:type="dxa"/>
          </w:tcPr>
          <w:p w14:paraId="55D6DDF0" w14:textId="769F6981" w:rsidR="00CD3058" w:rsidRDefault="00CD3058" w:rsidP="00CD305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UE view on the RNAU</w:t>
            </w:r>
          </w:p>
        </w:tc>
        <w:tc>
          <w:tcPr>
            <w:tcW w:w="2126" w:type="dxa"/>
          </w:tcPr>
          <w:p w14:paraId="3E1A08EA" w14:textId="0D36DB07" w:rsidR="00CD3058" w:rsidRDefault="00CD3058" w:rsidP="00CD305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RAN view on the RNAU</w:t>
            </w:r>
          </w:p>
        </w:tc>
        <w:tc>
          <w:tcPr>
            <w:tcW w:w="4531" w:type="dxa"/>
          </w:tcPr>
          <w:p w14:paraId="07D4D16D" w14:textId="4B707462" w:rsidR="00CD3058" w:rsidRDefault="00CD3058" w:rsidP="00CD305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Result</w:t>
            </w:r>
          </w:p>
        </w:tc>
      </w:tr>
      <w:tr w:rsidR="00CD3058" w:rsidRPr="001D6E8D" w14:paraId="385F54C3" w14:textId="77777777" w:rsidTr="00CD305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783FEDFC" w14:textId="49D9D4EB" w:rsidR="00CD3058" w:rsidRPr="001D6E8D" w:rsidRDefault="00CD3058" w:rsidP="00CD3058">
            <w:pPr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984" w:type="dxa"/>
          </w:tcPr>
          <w:p w14:paraId="1525B9DA" w14:textId="5C9F67A2" w:rsidR="00CD3058" w:rsidRPr="00C25697" w:rsidRDefault="00CD3058" w:rsidP="00CD30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25697">
              <w:t>Success</w:t>
            </w:r>
          </w:p>
        </w:tc>
        <w:tc>
          <w:tcPr>
            <w:tcW w:w="2126" w:type="dxa"/>
          </w:tcPr>
          <w:p w14:paraId="4799C4EC" w14:textId="33D37460" w:rsidR="00CD3058" w:rsidRPr="00C25697" w:rsidRDefault="00CD3058" w:rsidP="00CD30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25697">
              <w:t>Success</w:t>
            </w:r>
          </w:p>
        </w:tc>
        <w:tc>
          <w:tcPr>
            <w:tcW w:w="4531" w:type="dxa"/>
          </w:tcPr>
          <w:p w14:paraId="71246C9F" w14:textId="49FF2393" w:rsidR="00CD3058" w:rsidRPr="00E36727" w:rsidRDefault="00CD3058" w:rsidP="00CD30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E36727">
              <w:rPr>
                <w:b/>
              </w:rPr>
              <w:t>No issue</w:t>
            </w:r>
          </w:p>
        </w:tc>
      </w:tr>
      <w:tr w:rsidR="00CD3058" w:rsidRPr="001D6E8D" w14:paraId="4E7AD263" w14:textId="77777777" w:rsidTr="00CD305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3C43904F" w14:textId="71C8E5C4" w:rsidR="00CD3058" w:rsidRPr="001D6E8D" w:rsidRDefault="00CD3058" w:rsidP="00CD3058">
            <w:pPr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1984" w:type="dxa"/>
          </w:tcPr>
          <w:p w14:paraId="3E481238" w14:textId="6A578FBC" w:rsidR="00CD3058" w:rsidRPr="00C25697" w:rsidRDefault="00CD3058" w:rsidP="00CD30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25697">
              <w:t>Fail</w:t>
            </w:r>
          </w:p>
        </w:tc>
        <w:tc>
          <w:tcPr>
            <w:tcW w:w="2126" w:type="dxa"/>
          </w:tcPr>
          <w:p w14:paraId="07040DE1" w14:textId="10D11DAB" w:rsidR="00CD3058" w:rsidRPr="00C25697" w:rsidRDefault="00CD3058" w:rsidP="00CD30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25697">
              <w:t>Success</w:t>
            </w:r>
          </w:p>
        </w:tc>
        <w:tc>
          <w:tcPr>
            <w:tcW w:w="4531" w:type="dxa"/>
          </w:tcPr>
          <w:p w14:paraId="419528C9" w14:textId="31B4DB1B" w:rsidR="00CD3058" w:rsidRPr="001D6E8D" w:rsidRDefault="00CD3058" w:rsidP="00CD30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UE will re-initiate the RNAU leading to NAS recovery. </w:t>
            </w:r>
            <w:r w:rsidRPr="00E36727">
              <w:rPr>
                <w:b/>
              </w:rPr>
              <w:t>No issue assuming this does not happen so often.</w:t>
            </w:r>
          </w:p>
        </w:tc>
      </w:tr>
      <w:tr w:rsidR="00CD3058" w:rsidRPr="001D6E8D" w14:paraId="0E955361" w14:textId="77777777" w:rsidTr="00CD305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58E6050B" w14:textId="7CE556F2" w:rsidR="00CD3058" w:rsidRPr="001D6E8D" w:rsidRDefault="00CD3058" w:rsidP="00CD3058">
            <w:pPr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1984" w:type="dxa"/>
          </w:tcPr>
          <w:p w14:paraId="10FD6DC6" w14:textId="3C320FFD" w:rsidR="00CD3058" w:rsidRPr="00C25697" w:rsidRDefault="00CD3058" w:rsidP="00CD30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25697">
              <w:t>Fail</w:t>
            </w:r>
          </w:p>
        </w:tc>
        <w:tc>
          <w:tcPr>
            <w:tcW w:w="2126" w:type="dxa"/>
          </w:tcPr>
          <w:p w14:paraId="0B5C521D" w14:textId="5D3A32F5" w:rsidR="00CD3058" w:rsidRPr="00C25697" w:rsidRDefault="00CD3058" w:rsidP="00CD30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25697">
              <w:t>Fail</w:t>
            </w:r>
          </w:p>
        </w:tc>
        <w:tc>
          <w:tcPr>
            <w:tcW w:w="4531" w:type="dxa"/>
          </w:tcPr>
          <w:p w14:paraId="6FC6D137" w14:textId="6738F23F" w:rsidR="00CD3058" w:rsidRPr="001D6E8D" w:rsidRDefault="00CD3058" w:rsidP="00CD30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UE will re-initiate the RNAU. </w:t>
            </w:r>
            <w:r w:rsidRPr="005709FD">
              <w:rPr>
                <w:b/>
              </w:rPr>
              <w:t>No issue.</w:t>
            </w:r>
          </w:p>
        </w:tc>
      </w:tr>
      <w:tr w:rsidR="00CD3058" w:rsidRPr="001D6E8D" w14:paraId="2AABF363" w14:textId="77777777" w:rsidTr="00CD305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11AC746D" w14:textId="0C765060" w:rsidR="00CD3058" w:rsidRPr="001D6E8D" w:rsidRDefault="00CD3058" w:rsidP="00CD3058">
            <w:pPr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1984" w:type="dxa"/>
          </w:tcPr>
          <w:p w14:paraId="7E095DC7" w14:textId="679C3DF1" w:rsidR="00CD3058" w:rsidRPr="00C25697" w:rsidRDefault="00CD3058" w:rsidP="00CD30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25697">
              <w:t>Success</w:t>
            </w:r>
          </w:p>
        </w:tc>
        <w:tc>
          <w:tcPr>
            <w:tcW w:w="2126" w:type="dxa"/>
          </w:tcPr>
          <w:p w14:paraId="1FFB3851" w14:textId="10CF1CF5" w:rsidR="00CD3058" w:rsidRPr="00C25697" w:rsidRDefault="00CD3058" w:rsidP="00CD30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25697">
              <w:t>Fail</w:t>
            </w:r>
          </w:p>
        </w:tc>
        <w:tc>
          <w:tcPr>
            <w:tcW w:w="4531" w:type="dxa"/>
          </w:tcPr>
          <w:p w14:paraId="03AC302E" w14:textId="7FBE4C36" w:rsidR="00CD3058" w:rsidRPr="001D6E8D" w:rsidRDefault="00CD3058" w:rsidP="00CD30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UE will be unreachable from the network for RAN paging. </w:t>
            </w:r>
            <w:r w:rsidRPr="00CD3058">
              <w:rPr>
                <w:b/>
                <w:color w:val="FF0000"/>
              </w:rPr>
              <w:t>Need to be avoided</w:t>
            </w:r>
            <w:r w:rsidRPr="00DB795D">
              <w:rPr>
                <w:b/>
              </w:rPr>
              <w:t>.</w:t>
            </w:r>
          </w:p>
        </w:tc>
      </w:tr>
    </w:tbl>
    <w:p w14:paraId="7F8F70B3" w14:textId="7AC7F2AE" w:rsidR="002C148F" w:rsidRDefault="002C148F" w:rsidP="00A2052C"/>
    <w:p w14:paraId="5BF57FE9" w14:textId="77777777" w:rsidR="001041E1" w:rsidRDefault="00CD3058" w:rsidP="00A2052C">
      <w:r>
        <w:t xml:space="preserve">As can be seen above the </w:t>
      </w:r>
      <w:r w:rsidR="00C25697">
        <w:t xml:space="preserve">main case to avoid is that the UE would for some reason consider the RNAU </w:t>
      </w:r>
      <w:r w:rsidR="0026022F">
        <w:t>successful,</w:t>
      </w:r>
      <w:r w:rsidR="00C25697">
        <w:t xml:space="preserve"> but </w:t>
      </w:r>
      <w:r w:rsidR="0026022F">
        <w:t>the network does not</w:t>
      </w:r>
      <w:r w:rsidR="001041E1">
        <w:t xml:space="preserve"> (4)</w:t>
      </w:r>
      <w:r w:rsidR="0026022F">
        <w:t xml:space="preserve">. The other failure cases </w:t>
      </w:r>
      <w:r w:rsidR="001041E1">
        <w:t xml:space="preserve">(2) </w:t>
      </w:r>
      <w:r w:rsidR="0026022F">
        <w:t xml:space="preserve">and </w:t>
      </w:r>
      <w:r w:rsidR="001041E1">
        <w:t>(</w:t>
      </w:r>
      <w:r w:rsidR="0026022F">
        <w:t>3</w:t>
      </w:r>
      <w:r w:rsidR="001041E1">
        <w:t xml:space="preserve">) will be recovered immediately by the UE either resulting in a new RNAU or NAS recovery. </w:t>
      </w:r>
    </w:p>
    <w:p w14:paraId="214D5791" w14:textId="7CEE270E" w:rsidR="001041E1" w:rsidRDefault="00BE0757" w:rsidP="00BE0757">
      <w:pPr>
        <w:pStyle w:val="Observation"/>
      </w:pPr>
      <w:bookmarkStart w:id="1" w:name="_Toc514413007"/>
      <w:r>
        <w:t>The main scenario that should be avoided with the 2-step RNAU is that the UE consider the procedure successful, but the network does not.</w:t>
      </w:r>
      <w:bookmarkEnd w:id="1"/>
    </w:p>
    <w:p w14:paraId="575D4736" w14:textId="42A9845F" w:rsidR="007306BF" w:rsidRDefault="007306BF" w:rsidP="00BE0757">
      <w:pPr>
        <w:pStyle w:val="Observation"/>
      </w:pPr>
      <w:bookmarkStart w:id="2" w:name="_Toc514413008"/>
      <w:r>
        <w:t xml:space="preserve">The other cases </w:t>
      </w:r>
      <w:r w:rsidR="00314DF5">
        <w:t>can be supported assuming that the UE always re-initiate the RNAU or perform NAS recovery upon RNAU failure.</w:t>
      </w:r>
      <w:bookmarkEnd w:id="2"/>
    </w:p>
    <w:p w14:paraId="7D70E310" w14:textId="31BA4FD6" w:rsidR="00BE0757" w:rsidRDefault="000A18B5" w:rsidP="000A18B5">
      <w:pPr>
        <w:pStyle w:val="Heading1"/>
      </w:pPr>
      <w:r>
        <w:lastRenderedPageBreak/>
        <w:t xml:space="preserve">Scenarios when </w:t>
      </w:r>
      <w:r w:rsidR="003949AD">
        <w:t>UE might become unreachable</w:t>
      </w:r>
    </w:p>
    <w:p w14:paraId="7ED26BB5" w14:textId="060F183E" w:rsidR="004C2A6D" w:rsidRDefault="00A30362" w:rsidP="002C1991">
      <w:r w:rsidRPr="002C1991">
        <w:t xml:space="preserve">The scenario where the case 4 could happen is if the network sends MSG.4 to the UE containing the Release </w:t>
      </w:r>
      <w:r w:rsidR="002C1991">
        <w:t xml:space="preserve">with suspend configuration, but for some reasons assumes the UE did not get this message and </w:t>
      </w:r>
      <w:r w:rsidR="008826CD">
        <w:t>revert</w:t>
      </w:r>
      <w:r w:rsidR="002C1991">
        <w:t xml:space="preserve"> to the </w:t>
      </w:r>
      <w:r w:rsidR="002675C9">
        <w:t>old UE context</w:t>
      </w:r>
      <w:r w:rsidR="00AB48A5">
        <w:t xml:space="preserve"> e.g. due to some</w:t>
      </w:r>
      <w:r w:rsidR="004C2A6D">
        <w:t xml:space="preserve"> L2 acks get lost.</w:t>
      </w:r>
    </w:p>
    <w:p w14:paraId="6FAE1588" w14:textId="7699E96D" w:rsidR="004C2A6D" w:rsidRDefault="00605E0A" w:rsidP="002C1991">
      <w:r>
        <w:rPr>
          <w:noProof/>
        </w:rPr>
        <w:drawing>
          <wp:inline distT="0" distB="0" distL="0" distR="0" wp14:anchorId="1A8C02FF" wp14:editId="1E2B1A3A">
            <wp:extent cx="6273165" cy="4139565"/>
            <wp:effectExtent l="0" t="0" r="0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3165" cy="41395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B34B970" w14:textId="2D876C62" w:rsidR="00863DA8" w:rsidRDefault="00863DA8" w:rsidP="00863DA8">
      <w:pPr>
        <w:pStyle w:val="Caption"/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 xml:space="preserve"> Problem if network consider the </w:t>
      </w:r>
      <w:r w:rsidR="00481B8C">
        <w:t xml:space="preserve">RNAU </w:t>
      </w:r>
      <w:r w:rsidR="00605E0A">
        <w:t>unsuccessful</w:t>
      </w:r>
    </w:p>
    <w:p w14:paraId="6FD1FE89" w14:textId="1DA66870" w:rsidR="00C53378" w:rsidRDefault="002675C9" w:rsidP="002C1991">
      <w:r>
        <w:t xml:space="preserve">The simple solution to this is </w:t>
      </w:r>
      <w:r w:rsidR="0077448F">
        <w:t xml:space="preserve">for the network to always assume that the RNAU was successful. This is possible since if the </w:t>
      </w:r>
      <w:r w:rsidR="00244FA9">
        <w:t xml:space="preserve">RNAU was not successful the UE will try again leading to </w:t>
      </w:r>
      <w:r w:rsidR="003F1F46">
        <w:t xml:space="preserve">NAS recovery. </w:t>
      </w:r>
      <w:r w:rsidR="00C53378">
        <w:t>These two cases are shown below.</w:t>
      </w:r>
    </w:p>
    <w:p w14:paraId="1401600A" w14:textId="1728565D" w:rsidR="00497656" w:rsidRDefault="000C1E54" w:rsidP="002C1991">
      <w:r>
        <w:rPr>
          <w:noProof/>
        </w:rPr>
        <w:lastRenderedPageBreak/>
        <w:drawing>
          <wp:inline distT="0" distB="0" distL="0" distR="0" wp14:anchorId="6ECDD911" wp14:editId="4399FA3C">
            <wp:extent cx="5986780" cy="3298190"/>
            <wp:effectExtent l="0" t="0" r="0" b="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6780" cy="3298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86AE8E1" w14:textId="466C81C0" w:rsidR="00AC7F36" w:rsidRDefault="00AC7F36" w:rsidP="00AC7F36">
      <w:pPr>
        <w:pStyle w:val="Caption"/>
      </w:pPr>
      <w:r>
        <w:t>Figure 2 No problem if network and UE consider the RNAU successful</w:t>
      </w:r>
    </w:p>
    <w:p w14:paraId="0185DA4C" w14:textId="77777777" w:rsidR="00AC7F36" w:rsidRDefault="00AC7F36" w:rsidP="002C1991"/>
    <w:p w14:paraId="74543F9A" w14:textId="65D0D3EC" w:rsidR="00C53378" w:rsidRDefault="00AC7F36" w:rsidP="002C1991">
      <w:r>
        <w:rPr>
          <w:noProof/>
        </w:rPr>
        <w:drawing>
          <wp:inline distT="0" distB="0" distL="0" distR="0" wp14:anchorId="715C0C14" wp14:editId="26900CAF">
            <wp:extent cx="6210300" cy="4572252"/>
            <wp:effectExtent l="0" t="0" r="0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3003" cy="457424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8B82F61" w14:textId="1F32DC2D" w:rsidR="00AC7F36" w:rsidRDefault="00AC7F36" w:rsidP="00AC7F36">
      <w:pPr>
        <w:pStyle w:val="Caption"/>
      </w:pPr>
      <w:r>
        <w:t xml:space="preserve">Figure 2 No problem if network </w:t>
      </w:r>
      <w:r w:rsidR="00C0120D">
        <w:t xml:space="preserve">always </w:t>
      </w:r>
      <w:r>
        <w:t>consider the RNAU successful</w:t>
      </w:r>
    </w:p>
    <w:p w14:paraId="175EF8A7" w14:textId="77777777" w:rsidR="00AC7F36" w:rsidRPr="002C1991" w:rsidRDefault="00AC7F36" w:rsidP="002C1991"/>
    <w:p w14:paraId="7082A58C" w14:textId="7C734494" w:rsidR="00694841" w:rsidRDefault="003F1F46" w:rsidP="00694841">
      <w:pPr>
        <w:pStyle w:val="Observation"/>
      </w:pPr>
      <w:bookmarkStart w:id="3" w:name="_Toc514413009"/>
      <w:r>
        <w:t xml:space="preserve">If the network always assumes the RNAU was successful when it has transmitted the Release with suspend configuration the </w:t>
      </w:r>
      <w:r w:rsidR="00694841">
        <w:t>UE will not become unreachable.</w:t>
      </w:r>
      <w:bookmarkEnd w:id="3"/>
      <w:r w:rsidR="00694841">
        <w:t xml:space="preserve"> </w:t>
      </w:r>
    </w:p>
    <w:p w14:paraId="6D1AED48" w14:textId="4D63D543" w:rsidR="00694841" w:rsidRDefault="00694841" w:rsidP="000006B6">
      <w:pPr>
        <w:pStyle w:val="Proposal"/>
      </w:pPr>
      <w:bookmarkStart w:id="4" w:name="_Toc514410594"/>
      <w:bookmarkStart w:id="5" w:name="_Toc514413010"/>
      <w:r>
        <w:t>UE shall always re-</w:t>
      </w:r>
      <w:r w:rsidR="000704AB">
        <w:t>initiate</w:t>
      </w:r>
      <w:r>
        <w:t xml:space="preserve"> </w:t>
      </w:r>
      <w:r w:rsidR="00794BDB">
        <w:t xml:space="preserve">a AS procedure </w:t>
      </w:r>
      <w:r w:rsidR="004C05F2">
        <w:t>it performed cell reselection when T319 is running</w:t>
      </w:r>
      <w:r w:rsidR="00794BDB">
        <w:t xml:space="preserve"> and there is no upper layer procedure triggered.</w:t>
      </w:r>
      <w:bookmarkEnd w:id="4"/>
      <w:bookmarkEnd w:id="5"/>
    </w:p>
    <w:p w14:paraId="6896628F" w14:textId="77777777" w:rsidR="00BE7B7C" w:rsidRDefault="00794BDB" w:rsidP="00A2052C">
      <w:pPr>
        <w:pStyle w:val="Proposal"/>
      </w:pPr>
      <w:bookmarkStart w:id="6" w:name="_Toc514410595"/>
      <w:bookmarkStart w:id="7" w:name="_Toc514413011"/>
      <w:r>
        <w:t xml:space="preserve">If </w:t>
      </w:r>
      <w:r w:rsidR="00BE7B7C">
        <w:t>an</w:t>
      </w:r>
      <w:r>
        <w:t xml:space="preserve"> upper layer procedure </w:t>
      </w:r>
      <w:r w:rsidR="00BE7B7C">
        <w:t xml:space="preserve">is </w:t>
      </w:r>
      <w:r>
        <w:t xml:space="preserve">triggered </w:t>
      </w:r>
      <w:r w:rsidR="00280E4C">
        <w:t xml:space="preserve">after a </w:t>
      </w:r>
      <w:r>
        <w:t>cell reselection when T319</w:t>
      </w:r>
      <w:r w:rsidR="00280E4C">
        <w:t xml:space="preserve"> was running the upper layer procedure should take precedence over a pending AS procedure</w:t>
      </w:r>
      <w:r w:rsidR="00981AD0">
        <w:t>.</w:t>
      </w:r>
      <w:bookmarkEnd w:id="6"/>
      <w:bookmarkEnd w:id="7"/>
    </w:p>
    <w:p w14:paraId="239DB799" w14:textId="0F3DD6C9" w:rsidR="007B56C0" w:rsidRDefault="00BE7B7C" w:rsidP="007B56C0">
      <w:pPr>
        <w:pStyle w:val="Proposal"/>
      </w:pPr>
      <w:bookmarkStart w:id="8" w:name="_Toc514410596"/>
      <w:bookmarkStart w:id="9" w:name="_Toc514413012"/>
      <w:r>
        <w:t xml:space="preserve">If the network has sent </w:t>
      </w:r>
      <w:r w:rsidR="00492E39">
        <w:t xml:space="preserve">an </w:t>
      </w:r>
      <w:proofErr w:type="spellStart"/>
      <w:r w:rsidR="00492E39">
        <w:t>RRCRelease</w:t>
      </w:r>
      <w:proofErr w:type="spellEnd"/>
      <w:r w:rsidR="00492E39">
        <w:t xml:space="preserve"> with suspend configuration to the UE in response to a RRCResumeRequest </w:t>
      </w:r>
      <w:r w:rsidR="00167366">
        <w:t xml:space="preserve">the network should preferably consider the RNAU successful </w:t>
      </w:r>
      <w:proofErr w:type="gramStart"/>
      <w:r w:rsidR="00167366">
        <w:t>in order to</w:t>
      </w:r>
      <w:proofErr w:type="gramEnd"/>
      <w:r w:rsidR="00167366">
        <w:t xml:space="preserve"> avoid that the UE ends up in an unreachable state</w:t>
      </w:r>
      <w:r w:rsidR="007B56C0">
        <w:t>.</w:t>
      </w:r>
      <w:bookmarkEnd w:id="8"/>
      <w:bookmarkEnd w:id="9"/>
    </w:p>
    <w:p w14:paraId="7ABE9D59" w14:textId="77777777" w:rsidR="0081791E" w:rsidRPr="00CE0424" w:rsidRDefault="0081791E" w:rsidP="0081791E"/>
    <w:p w14:paraId="7DA74648" w14:textId="77777777" w:rsidR="0081791E" w:rsidRPr="00CE0424" w:rsidRDefault="0081791E" w:rsidP="0081791E">
      <w:pPr>
        <w:pStyle w:val="Heading1"/>
      </w:pPr>
      <w:r w:rsidRPr="00CE0424">
        <w:t>Conclusion</w:t>
      </w:r>
    </w:p>
    <w:p w14:paraId="6E3D3E85" w14:textId="77777777" w:rsidR="0081791E" w:rsidRDefault="0081791E" w:rsidP="0081791E">
      <w:pPr>
        <w:pStyle w:val="BodyText"/>
      </w:pPr>
      <w:r>
        <w:t>In the section 2-3 we made the following observations:</w:t>
      </w:r>
    </w:p>
    <w:p w14:paraId="00632617" w14:textId="77777777" w:rsidR="007B1F1E" w:rsidRDefault="00CD4292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>
        <w:fldChar w:fldCharType="begin"/>
      </w:r>
      <w:r>
        <w:instrText xml:space="preserve"> TOC \n \h \z \t "Observation;1" </w:instrText>
      </w:r>
      <w:r>
        <w:fldChar w:fldCharType="separate"/>
      </w:r>
      <w:hyperlink w:anchor="_Toc514413007" w:history="1">
        <w:r w:rsidR="007B1F1E" w:rsidRPr="00004BA6">
          <w:rPr>
            <w:rStyle w:val="Hyperlink"/>
          </w:rPr>
          <w:t>Observation 1</w:t>
        </w:r>
        <w:r w:rsidR="007B1F1E">
          <w:rPr>
            <w:rFonts w:asciiTheme="minorHAnsi" w:eastAsiaTheme="minorEastAsia" w:hAnsiTheme="minorHAnsi" w:cstheme="minorBidi"/>
            <w:b w:val="0"/>
            <w:sz w:val="22"/>
            <w:lang w:val="en-GB" w:eastAsia="en-GB"/>
          </w:rPr>
          <w:tab/>
        </w:r>
        <w:r w:rsidR="007B1F1E" w:rsidRPr="00004BA6">
          <w:rPr>
            <w:rStyle w:val="Hyperlink"/>
          </w:rPr>
          <w:t>The main scenario that should be avoided with the 2-step RNAU is that the UE consider the procedure successful, but the network does not.</w:t>
        </w:r>
      </w:hyperlink>
    </w:p>
    <w:p w14:paraId="76B8FC12" w14:textId="77777777" w:rsidR="007B1F1E" w:rsidRDefault="004C5EC6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hyperlink w:anchor="_Toc514413008" w:history="1">
        <w:r w:rsidR="007B1F1E" w:rsidRPr="00004BA6">
          <w:rPr>
            <w:rStyle w:val="Hyperlink"/>
          </w:rPr>
          <w:t>Observation 2</w:t>
        </w:r>
        <w:r w:rsidR="007B1F1E">
          <w:rPr>
            <w:rFonts w:asciiTheme="minorHAnsi" w:eastAsiaTheme="minorEastAsia" w:hAnsiTheme="minorHAnsi" w:cstheme="minorBidi"/>
            <w:b w:val="0"/>
            <w:sz w:val="22"/>
            <w:lang w:val="en-GB" w:eastAsia="en-GB"/>
          </w:rPr>
          <w:tab/>
        </w:r>
        <w:r w:rsidR="007B1F1E" w:rsidRPr="00004BA6">
          <w:rPr>
            <w:rStyle w:val="Hyperlink"/>
          </w:rPr>
          <w:t>The other cases can be supported assuming that the UE always re-initiate the RNAU or perform NAS recovery upon RNAU failure.</w:t>
        </w:r>
      </w:hyperlink>
    </w:p>
    <w:p w14:paraId="31AB4153" w14:textId="77777777" w:rsidR="007B1F1E" w:rsidRDefault="004C5EC6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hyperlink w:anchor="_Toc514413009" w:history="1">
        <w:r w:rsidR="007B1F1E" w:rsidRPr="00004BA6">
          <w:rPr>
            <w:rStyle w:val="Hyperlink"/>
          </w:rPr>
          <w:t>Observation 3</w:t>
        </w:r>
        <w:r w:rsidR="007B1F1E">
          <w:rPr>
            <w:rFonts w:asciiTheme="minorHAnsi" w:eastAsiaTheme="minorEastAsia" w:hAnsiTheme="minorHAnsi" w:cstheme="minorBidi"/>
            <w:b w:val="0"/>
            <w:sz w:val="22"/>
            <w:lang w:val="en-GB" w:eastAsia="en-GB"/>
          </w:rPr>
          <w:tab/>
        </w:r>
        <w:r w:rsidR="007B1F1E" w:rsidRPr="00004BA6">
          <w:rPr>
            <w:rStyle w:val="Hyperlink"/>
          </w:rPr>
          <w:t>If the network always assumes the RNAU was successful when it has transmitted the Release with suspend configuration the UE will not become unreachable.</w:t>
        </w:r>
      </w:hyperlink>
    </w:p>
    <w:p w14:paraId="2513BDB2" w14:textId="00A977BC" w:rsidR="0081791E" w:rsidRDefault="00CD4292" w:rsidP="0081791E">
      <w:pPr>
        <w:pStyle w:val="BodyText"/>
      </w:pPr>
      <w:r>
        <w:fldChar w:fldCharType="end"/>
      </w:r>
    </w:p>
    <w:p w14:paraId="21873F6D" w14:textId="77777777" w:rsidR="0081791E" w:rsidRDefault="0081791E" w:rsidP="0081791E">
      <w:pPr>
        <w:pStyle w:val="BodyText"/>
      </w:pPr>
    </w:p>
    <w:p w14:paraId="56A47016" w14:textId="77777777" w:rsidR="007B1F1E" w:rsidRDefault="0081791E" w:rsidP="0081791E">
      <w:pPr>
        <w:pStyle w:val="BodyText"/>
        <w:rPr>
          <w:noProof/>
        </w:rPr>
      </w:pPr>
      <w:r w:rsidRPr="00CE0424">
        <w:t xml:space="preserve">Based on the discussion in section </w:t>
      </w:r>
      <w:r>
        <w:t>2-3</w:t>
      </w:r>
      <w:r w:rsidRPr="00CE0424">
        <w:t xml:space="preserve"> we propose the following: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14:paraId="7D6CE065" w14:textId="77777777" w:rsidR="007B1F1E" w:rsidRDefault="007B1F1E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>
        <w:t>Proposal 1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>
        <w:t>UE shall always re-initiate a AS procedure it performed cell reselection when T319 is running and there is no upper layer procedure triggered.</w:t>
      </w:r>
    </w:p>
    <w:p w14:paraId="54E96BD1" w14:textId="77777777" w:rsidR="007B1F1E" w:rsidRDefault="007B1F1E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>
        <w:t>Proposal 2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>
        <w:t>If an upper layer procedure is triggered after a cell reselection when T319 was running the upper layer procedure should take precedence over a pending AS procedure.</w:t>
      </w:r>
    </w:p>
    <w:p w14:paraId="19DA04C6" w14:textId="77777777" w:rsidR="007B1F1E" w:rsidRDefault="007B1F1E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>
        <w:t>Proposal 3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>
        <w:t>If the network has sent an RRCRelease with suspend configuration to the UE in response to a RRCResumeRequest the network should preferably consider the RNAU successful in order to avoid that the UE ends up in an unreachable state.</w:t>
      </w:r>
    </w:p>
    <w:p w14:paraId="194084FF" w14:textId="6717AAD2" w:rsidR="001B59CA" w:rsidRPr="00022A05" w:rsidRDefault="0081791E" w:rsidP="007B1F1E">
      <w:r>
        <w:rPr>
          <w:b/>
          <w:bCs/>
        </w:rPr>
        <w:fldChar w:fldCharType="end"/>
      </w:r>
    </w:p>
    <w:p w14:paraId="35268078" w14:textId="77777777" w:rsidR="00301006" w:rsidRDefault="00301006" w:rsidP="00301006"/>
    <w:p w14:paraId="211B45ED" w14:textId="77777777" w:rsidR="00301006" w:rsidRDefault="00301006" w:rsidP="00301006"/>
    <w:p w14:paraId="0260081F" w14:textId="77777777" w:rsidR="003A7EF3" w:rsidRPr="00CE0424" w:rsidRDefault="003A7EF3" w:rsidP="00CE0424">
      <w:pPr>
        <w:pStyle w:val="BodyText"/>
      </w:pPr>
    </w:p>
    <w:sectPr w:rsidR="003A7EF3" w:rsidRPr="00CE0424">
      <w:headerReference w:type="even" r:id="rId18"/>
      <w:foot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D21362" w14:textId="77777777" w:rsidR="004C5EC6" w:rsidRDefault="004C5EC6">
      <w:r>
        <w:separator/>
      </w:r>
    </w:p>
  </w:endnote>
  <w:endnote w:type="continuationSeparator" w:id="0">
    <w:p w14:paraId="0E3655B7" w14:textId="77777777" w:rsidR="004C5EC6" w:rsidRDefault="004C5E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7A40FC" w14:textId="39510B03" w:rsidR="00795AEA" w:rsidRDefault="00795AE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9528D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9528D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A7DCFB" w14:textId="77777777" w:rsidR="004C5EC6" w:rsidRDefault="004C5EC6">
      <w:r>
        <w:separator/>
      </w:r>
    </w:p>
  </w:footnote>
  <w:footnote w:type="continuationSeparator" w:id="0">
    <w:p w14:paraId="531707F1" w14:textId="77777777" w:rsidR="004C5EC6" w:rsidRDefault="004C5E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B509CF" w14:textId="77777777" w:rsidR="00795AEA" w:rsidRDefault="00795AE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CE74DC5"/>
    <w:multiLevelType w:val="hybridMultilevel"/>
    <w:tmpl w:val="FAC27192"/>
    <w:lvl w:ilvl="0" w:tplc="5FE06A4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487762"/>
    <w:multiLevelType w:val="hybridMultilevel"/>
    <w:tmpl w:val="1C1493EA"/>
    <w:lvl w:ilvl="0" w:tplc="B64E87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F1679F"/>
    <w:multiLevelType w:val="hybridMultilevel"/>
    <w:tmpl w:val="F8C42686"/>
    <w:lvl w:ilvl="0" w:tplc="7EDAFC2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505178"/>
    <w:multiLevelType w:val="hybridMultilevel"/>
    <w:tmpl w:val="E276502E"/>
    <w:lvl w:ilvl="0" w:tplc="D35E755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0129B6"/>
    <w:multiLevelType w:val="hybridMultilevel"/>
    <w:tmpl w:val="734CB528"/>
    <w:lvl w:ilvl="0" w:tplc="E63ADDE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1B27A6"/>
    <w:multiLevelType w:val="hybridMultilevel"/>
    <w:tmpl w:val="6C86F3F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FB33F0"/>
    <w:multiLevelType w:val="hybridMultilevel"/>
    <w:tmpl w:val="DB2E22FE"/>
    <w:lvl w:ilvl="0" w:tplc="BCC206B0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9"/>
  </w:num>
  <w:num w:numId="4">
    <w:abstractNumId w:val="10"/>
  </w:num>
  <w:num w:numId="5">
    <w:abstractNumId w:val="7"/>
  </w:num>
  <w:num w:numId="6">
    <w:abstractNumId w:val="11"/>
  </w:num>
  <w:num w:numId="7">
    <w:abstractNumId w:val="16"/>
  </w:num>
  <w:num w:numId="8">
    <w:abstractNumId w:val="8"/>
  </w:num>
  <w:num w:numId="9">
    <w:abstractNumId w:val="5"/>
  </w:num>
  <w:num w:numId="10">
    <w:abstractNumId w:val="3"/>
  </w:num>
  <w:num w:numId="11">
    <w:abstractNumId w:val="2"/>
  </w:num>
  <w:num w:numId="12">
    <w:abstractNumId w:val="1"/>
  </w:num>
  <w:num w:numId="13">
    <w:abstractNumId w:val="14"/>
  </w:num>
  <w:num w:numId="14">
    <w:abstractNumId w:val="0"/>
  </w:num>
  <w:num w:numId="15">
    <w:abstractNumId w:val="20"/>
  </w:num>
  <w:num w:numId="16">
    <w:abstractNumId w:val="15"/>
  </w:num>
  <w:num w:numId="17">
    <w:abstractNumId w:val="6"/>
  </w:num>
  <w:num w:numId="18">
    <w:abstractNumId w:val="21"/>
  </w:num>
  <w:num w:numId="19">
    <w:abstractNumId w:val="19"/>
  </w:num>
  <w:num w:numId="20">
    <w:abstractNumId w:val="13"/>
  </w:num>
  <w:num w:numId="21">
    <w:abstractNumId w:val="4"/>
  </w:num>
  <w:num w:numId="22">
    <w:abstractNumId w:val="17"/>
  </w:num>
  <w:num w:numId="23">
    <w:abstractNumId w:val="4"/>
  </w:num>
  <w:num w:numId="24">
    <w:abstractNumId w:val="18"/>
  </w:num>
  <w:num w:numId="25">
    <w:abstractNumId w:val="14"/>
    <w:lvlOverride w:ilvl="0">
      <w:startOverride w:val="1"/>
    </w:lvlOverride>
  </w:num>
  <w:num w:numId="26">
    <w:abstractNumId w:val="2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6B6"/>
    <w:rsid w:val="000006E1"/>
    <w:rsid w:val="00002A37"/>
    <w:rsid w:val="000039F4"/>
    <w:rsid w:val="00006446"/>
    <w:rsid w:val="00006896"/>
    <w:rsid w:val="00007CDC"/>
    <w:rsid w:val="00011B28"/>
    <w:rsid w:val="000151AE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67258"/>
    <w:rsid w:val="000704AB"/>
    <w:rsid w:val="00073B71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29FD"/>
    <w:rsid w:val="00093474"/>
    <w:rsid w:val="0009510F"/>
    <w:rsid w:val="00095733"/>
    <w:rsid w:val="000A18B5"/>
    <w:rsid w:val="000A1B7B"/>
    <w:rsid w:val="000A3CD8"/>
    <w:rsid w:val="000A56F2"/>
    <w:rsid w:val="000B2719"/>
    <w:rsid w:val="000B3A8F"/>
    <w:rsid w:val="000B4AB9"/>
    <w:rsid w:val="000B58C3"/>
    <w:rsid w:val="000B61E9"/>
    <w:rsid w:val="000C165A"/>
    <w:rsid w:val="000C1E54"/>
    <w:rsid w:val="000C2E19"/>
    <w:rsid w:val="000D0D07"/>
    <w:rsid w:val="000D2AAD"/>
    <w:rsid w:val="000D4797"/>
    <w:rsid w:val="000E0527"/>
    <w:rsid w:val="000E1E92"/>
    <w:rsid w:val="000E5095"/>
    <w:rsid w:val="000F06D6"/>
    <w:rsid w:val="000F0EB1"/>
    <w:rsid w:val="000F1106"/>
    <w:rsid w:val="000F3BE9"/>
    <w:rsid w:val="000F3F6C"/>
    <w:rsid w:val="000F6DF3"/>
    <w:rsid w:val="001005FF"/>
    <w:rsid w:val="001041E1"/>
    <w:rsid w:val="001062FB"/>
    <w:rsid w:val="001063E6"/>
    <w:rsid w:val="00112F7F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3837"/>
    <w:rsid w:val="001551B5"/>
    <w:rsid w:val="00157222"/>
    <w:rsid w:val="00161EC1"/>
    <w:rsid w:val="001659C1"/>
    <w:rsid w:val="00167366"/>
    <w:rsid w:val="00173A8E"/>
    <w:rsid w:val="00177795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9CA"/>
    <w:rsid w:val="001B5A5D"/>
    <w:rsid w:val="001C1CE5"/>
    <w:rsid w:val="001C3D2A"/>
    <w:rsid w:val="001D51BA"/>
    <w:rsid w:val="001D6342"/>
    <w:rsid w:val="001D6D53"/>
    <w:rsid w:val="001D6E8D"/>
    <w:rsid w:val="001E0657"/>
    <w:rsid w:val="001E58E2"/>
    <w:rsid w:val="001E7AED"/>
    <w:rsid w:val="001F3916"/>
    <w:rsid w:val="001F538F"/>
    <w:rsid w:val="001F54C5"/>
    <w:rsid w:val="001F662C"/>
    <w:rsid w:val="001F7074"/>
    <w:rsid w:val="00200490"/>
    <w:rsid w:val="00201F3A"/>
    <w:rsid w:val="00203F96"/>
    <w:rsid w:val="002069B2"/>
    <w:rsid w:val="00207FA3"/>
    <w:rsid w:val="00213F9F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4FA9"/>
    <w:rsid w:val="002457DD"/>
    <w:rsid w:val="002458EB"/>
    <w:rsid w:val="002500C8"/>
    <w:rsid w:val="00256492"/>
    <w:rsid w:val="00257543"/>
    <w:rsid w:val="0026022F"/>
    <w:rsid w:val="002617E7"/>
    <w:rsid w:val="00264228"/>
    <w:rsid w:val="00264334"/>
    <w:rsid w:val="0026473E"/>
    <w:rsid w:val="00266214"/>
    <w:rsid w:val="002675C9"/>
    <w:rsid w:val="00267C83"/>
    <w:rsid w:val="00271130"/>
    <w:rsid w:val="0027144F"/>
    <w:rsid w:val="00271F3A"/>
    <w:rsid w:val="00273278"/>
    <w:rsid w:val="002737F4"/>
    <w:rsid w:val="002805F5"/>
    <w:rsid w:val="00280751"/>
    <w:rsid w:val="00280E4C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B6CA6"/>
    <w:rsid w:val="002C148F"/>
    <w:rsid w:val="002C1991"/>
    <w:rsid w:val="002C41E6"/>
    <w:rsid w:val="002C7508"/>
    <w:rsid w:val="002D071A"/>
    <w:rsid w:val="002D34B2"/>
    <w:rsid w:val="002D7637"/>
    <w:rsid w:val="002E17F2"/>
    <w:rsid w:val="002E7CAE"/>
    <w:rsid w:val="002F2771"/>
    <w:rsid w:val="002F37A9"/>
    <w:rsid w:val="00301006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14DF5"/>
    <w:rsid w:val="00317A53"/>
    <w:rsid w:val="003203ED"/>
    <w:rsid w:val="003210F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91B"/>
    <w:rsid w:val="00357380"/>
    <w:rsid w:val="003602D9"/>
    <w:rsid w:val="003604CE"/>
    <w:rsid w:val="00370E47"/>
    <w:rsid w:val="003742AC"/>
    <w:rsid w:val="00377CE1"/>
    <w:rsid w:val="00385BF0"/>
    <w:rsid w:val="003939FF"/>
    <w:rsid w:val="003949AD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6BBF"/>
    <w:rsid w:val="003C7806"/>
    <w:rsid w:val="003D109F"/>
    <w:rsid w:val="003D1DA9"/>
    <w:rsid w:val="003D2478"/>
    <w:rsid w:val="003D3C45"/>
    <w:rsid w:val="003D456E"/>
    <w:rsid w:val="003D5B1F"/>
    <w:rsid w:val="003E15FA"/>
    <w:rsid w:val="003E55E4"/>
    <w:rsid w:val="003E6D8B"/>
    <w:rsid w:val="003E74E3"/>
    <w:rsid w:val="003E78ED"/>
    <w:rsid w:val="003F05C7"/>
    <w:rsid w:val="003F1F46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13CA"/>
    <w:rsid w:val="0041263E"/>
    <w:rsid w:val="00413AAC"/>
    <w:rsid w:val="00421105"/>
    <w:rsid w:val="004242F4"/>
    <w:rsid w:val="00427248"/>
    <w:rsid w:val="00435332"/>
    <w:rsid w:val="00437447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81B8C"/>
    <w:rsid w:val="00492BC5"/>
    <w:rsid w:val="00492E39"/>
    <w:rsid w:val="004964F1"/>
    <w:rsid w:val="00497656"/>
    <w:rsid w:val="004A16BC"/>
    <w:rsid w:val="004A2B94"/>
    <w:rsid w:val="004B7C0C"/>
    <w:rsid w:val="004C05F2"/>
    <w:rsid w:val="004C2A6D"/>
    <w:rsid w:val="004C2DB9"/>
    <w:rsid w:val="004C3898"/>
    <w:rsid w:val="004C4F4C"/>
    <w:rsid w:val="004C5EC6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1C2A"/>
    <w:rsid w:val="00506557"/>
    <w:rsid w:val="0050677A"/>
    <w:rsid w:val="005108D8"/>
    <w:rsid w:val="005116F9"/>
    <w:rsid w:val="005153A7"/>
    <w:rsid w:val="00517444"/>
    <w:rsid w:val="005219CF"/>
    <w:rsid w:val="00534B59"/>
    <w:rsid w:val="00536759"/>
    <w:rsid w:val="00537C62"/>
    <w:rsid w:val="0054007C"/>
    <w:rsid w:val="00546970"/>
    <w:rsid w:val="00554E19"/>
    <w:rsid w:val="0056121F"/>
    <w:rsid w:val="005709FD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591A"/>
    <w:rsid w:val="005B6F83"/>
    <w:rsid w:val="005C74FB"/>
    <w:rsid w:val="005D1602"/>
    <w:rsid w:val="005E03C7"/>
    <w:rsid w:val="005E385F"/>
    <w:rsid w:val="005E5B81"/>
    <w:rsid w:val="005F2CB1"/>
    <w:rsid w:val="005F3025"/>
    <w:rsid w:val="005F618C"/>
    <w:rsid w:val="005F70BD"/>
    <w:rsid w:val="0060283C"/>
    <w:rsid w:val="00604F14"/>
    <w:rsid w:val="00605E0A"/>
    <w:rsid w:val="00611B83"/>
    <w:rsid w:val="00613257"/>
    <w:rsid w:val="00613C3A"/>
    <w:rsid w:val="00620A71"/>
    <w:rsid w:val="00620D80"/>
    <w:rsid w:val="006234A6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6D8D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0723"/>
    <w:rsid w:val="00681003"/>
    <w:rsid w:val="006817C9"/>
    <w:rsid w:val="00683ECE"/>
    <w:rsid w:val="00694841"/>
    <w:rsid w:val="00695FC2"/>
    <w:rsid w:val="00696949"/>
    <w:rsid w:val="00697052"/>
    <w:rsid w:val="006A0306"/>
    <w:rsid w:val="006A2518"/>
    <w:rsid w:val="006A46FB"/>
    <w:rsid w:val="006A5E28"/>
    <w:rsid w:val="006A697B"/>
    <w:rsid w:val="006A7AFF"/>
    <w:rsid w:val="006B0C34"/>
    <w:rsid w:val="006B1816"/>
    <w:rsid w:val="006B2099"/>
    <w:rsid w:val="006B50CF"/>
    <w:rsid w:val="006B730B"/>
    <w:rsid w:val="006C03B8"/>
    <w:rsid w:val="006C5EC9"/>
    <w:rsid w:val="006C6059"/>
    <w:rsid w:val="006C7522"/>
    <w:rsid w:val="006D1E26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0EF5"/>
    <w:rsid w:val="0070346E"/>
    <w:rsid w:val="00704EDB"/>
    <w:rsid w:val="00706101"/>
    <w:rsid w:val="00707072"/>
    <w:rsid w:val="00707D61"/>
    <w:rsid w:val="00710450"/>
    <w:rsid w:val="00712287"/>
    <w:rsid w:val="00712772"/>
    <w:rsid w:val="007148D3"/>
    <w:rsid w:val="00715B9A"/>
    <w:rsid w:val="00722FF2"/>
    <w:rsid w:val="00726EA6"/>
    <w:rsid w:val="00727208"/>
    <w:rsid w:val="00727680"/>
    <w:rsid w:val="007306BF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07A8"/>
    <w:rsid w:val="007730BD"/>
    <w:rsid w:val="0077448F"/>
    <w:rsid w:val="007755F2"/>
    <w:rsid w:val="00776971"/>
    <w:rsid w:val="00780D9C"/>
    <w:rsid w:val="007811D5"/>
    <w:rsid w:val="0078177E"/>
    <w:rsid w:val="0078304C"/>
    <w:rsid w:val="00783673"/>
    <w:rsid w:val="00785490"/>
    <w:rsid w:val="007925EA"/>
    <w:rsid w:val="00793CD8"/>
    <w:rsid w:val="00794BDB"/>
    <w:rsid w:val="00795AEA"/>
    <w:rsid w:val="00795C92"/>
    <w:rsid w:val="00796056"/>
    <w:rsid w:val="00796231"/>
    <w:rsid w:val="007A1CB3"/>
    <w:rsid w:val="007A306F"/>
    <w:rsid w:val="007A43A6"/>
    <w:rsid w:val="007A58A6"/>
    <w:rsid w:val="007A6E2C"/>
    <w:rsid w:val="007B1F1E"/>
    <w:rsid w:val="007B3D2D"/>
    <w:rsid w:val="007B50AE"/>
    <w:rsid w:val="007B51DF"/>
    <w:rsid w:val="007B56C0"/>
    <w:rsid w:val="007C05DD"/>
    <w:rsid w:val="007C3D18"/>
    <w:rsid w:val="007C5B98"/>
    <w:rsid w:val="007C60BF"/>
    <w:rsid w:val="007C6A07"/>
    <w:rsid w:val="007C75A1"/>
    <w:rsid w:val="007C77A5"/>
    <w:rsid w:val="007D04E5"/>
    <w:rsid w:val="007D5901"/>
    <w:rsid w:val="007D6CA6"/>
    <w:rsid w:val="007D7526"/>
    <w:rsid w:val="007E37DC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1791E"/>
    <w:rsid w:val="00817FDB"/>
    <w:rsid w:val="008235DB"/>
    <w:rsid w:val="00823C32"/>
    <w:rsid w:val="00824AB4"/>
    <w:rsid w:val="00825C42"/>
    <w:rsid w:val="00825D25"/>
    <w:rsid w:val="00827D6F"/>
    <w:rsid w:val="008376AC"/>
    <w:rsid w:val="008435E7"/>
    <w:rsid w:val="008444E8"/>
    <w:rsid w:val="00844E80"/>
    <w:rsid w:val="00846FE7"/>
    <w:rsid w:val="00854F97"/>
    <w:rsid w:val="00856911"/>
    <w:rsid w:val="00863DA8"/>
    <w:rsid w:val="008677FD"/>
    <w:rsid w:val="008706D4"/>
    <w:rsid w:val="00870F8A"/>
    <w:rsid w:val="008719A4"/>
    <w:rsid w:val="00871D23"/>
    <w:rsid w:val="00874312"/>
    <w:rsid w:val="0087437C"/>
    <w:rsid w:val="00875CD7"/>
    <w:rsid w:val="00875D3F"/>
    <w:rsid w:val="00876B4D"/>
    <w:rsid w:val="00877F18"/>
    <w:rsid w:val="008826CD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8F5632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68F3"/>
    <w:rsid w:val="009407B1"/>
    <w:rsid w:val="00941636"/>
    <w:rsid w:val="00942C57"/>
    <w:rsid w:val="00943742"/>
    <w:rsid w:val="00945C05"/>
    <w:rsid w:val="00946945"/>
    <w:rsid w:val="00947713"/>
    <w:rsid w:val="00950DE7"/>
    <w:rsid w:val="00953920"/>
    <w:rsid w:val="00953D47"/>
    <w:rsid w:val="00956149"/>
    <w:rsid w:val="0095681E"/>
    <w:rsid w:val="009572D4"/>
    <w:rsid w:val="00961921"/>
    <w:rsid w:val="009621B8"/>
    <w:rsid w:val="0096430A"/>
    <w:rsid w:val="0096554B"/>
    <w:rsid w:val="0096584A"/>
    <w:rsid w:val="00971F08"/>
    <w:rsid w:val="0097603D"/>
    <w:rsid w:val="00976949"/>
    <w:rsid w:val="00980477"/>
    <w:rsid w:val="00981AD0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22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1F19"/>
    <w:rsid w:val="009E35DB"/>
    <w:rsid w:val="009E47A3"/>
    <w:rsid w:val="009F08F3"/>
    <w:rsid w:val="009F344F"/>
    <w:rsid w:val="00A048A8"/>
    <w:rsid w:val="00A04F49"/>
    <w:rsid w:val="00A13E54"/>
    <w:rsid w:val="00A17F63"/>
    <w:rsid w:val="00A2052C"/>
    <w:rsid w:val="00A2193B"/>
    <w:rsid w:val="00A2351A"/>
    <w:rsid w:val="00A264A9"/>
    <w:rsid w:val="00A27785"/>
    <w:rsid w:val="00A30025"/>
    <w:rsid w:val="00A30187"/>
    <w:rsid w:val="00A30362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28"/>
    <w:rsid w:val="00AA51D6"/>
    <w:rsid w:val="00AA6E9D"/>
    <w:rsid w:val="00AB0BC8"/>
    <w:rsid w:val="00AB11CA"/>
    <w:rsid w:val="00AB14D9"/>
    <w:rsid w:val="00AB48A5"/>
    <w:rsid w:val="00AB4AB8"/>
    <w:rsid w:val="00AB655E"/>
    <w:rsid w:val="00AC007F"/>
    <w:rsid w:val="00AC0211"/>
    <w:rsid w:val="00AC2DAC"/>
    <w:rsid w:val="00AC2ECD"/>
    <w:rsid w:val="00AC3119"/>
    <w:rsid w:val="00AC49FB"/>
    <w:rsid w:val="00AC5573"/>
    <w:rsid w:val="00AC5A10"/>
    <w:rsid w:val="00AC7F36"/>
    <w:rsid w:val="00AD0AA3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AF75A3"/>
    <w:rsid w:val="00B006FE"/>
    <w:rsid w:val="00B007CB"/>
    <w:rsid w:val="00B02AA9"/>
    <w:rsid w:val="00B02FA3"/>
    <w:rsid w:val="00B05084"/>
    <w:rsid w:val="00B157F9"/>
    <w:rsid w:val="00B20256"/>
    <w:rsid w:val="00B20D09"/>
    <w:rsid w:val="00B26AAD"/>
    <w:rsid w:val="00B2763F"/>
    <w:rsid w:val="00B27AAC"/>
    <w:rsid w:val="00B30929"/>
    <w:rsid w:val="00B34996"/>
    <w:rsid w:val="00B372AA"/>
    <w:rsid w:val="00B40445"/>
    <w:rsid w:val="00B41888"/>
    <w:rsid w:val="00B45A52"/>
    <w:rsid w:val="00B46175"/>
    <w:rsid w:val="00B6188F"/>
    <w:rsid w:val="00B631CD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C6E10"/>
    <w:rsid w:val="00BD48AC"/>
    <w:rsid w:val="00BD5F1A"/>
    <w:rsid w:val="00BD6F31"/>
    <w:rsid w:val="00BE0757"/>
    <w:rsid w:val="00BE1234"/>
    <w:rsid w:val="00BE2DA4"/>
    <w:rsid w:val="00BE2FA6"/>
    <w:rsid w:val="00BE333F"/>
    <w:rsid w:val="00BE33CA"/>
    <w:rsid w:val="00BE7406"/>
    <w:rsid w:val="00BE7603"/>
    <w:rsid w:val="00BE7B7C"/>
    <w:rsid w:val="00BF3279"/>
    <w:rsid w:val="00BF3B64"/>
    <w:rsid w:val="00BF74C7"/>
    <w:rsid w:val="00BF757D"/>
    <w:rsid w:val="00C0120D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23BC"/>
    <w:rsid w:val="00C24345"/>
    <w:rsid w:val="00C25697"/>
    <w:rsid w:val="00C25B51"/>
    <w:rsid w:val="00C279B5"/>
    <w:rsid w:val="00C27C45"/>
    <w:rsid w:val="00C3719D"/>
    <w:rsid w:val="00C375E3"/>
    <w:rsid w:val="00C412E7"/>
    <w:rsid w:val="00C50DA1"/>
    <w:rsid w:val="00C53378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0D8F"/>
    <w:rsid w:val="00C93C4B"/>
    <w:rsid w:val="00C944AB"/>
    <w:rsid w:val="00C95B40"/>
    <w:rsid w:val="00C969F6"/>
    <w:rsid w:val="00CA1ED8"/>
    <w:rsid w:val="00CB1F63"/>
    <w:rsid w:val="00CB7170"/>
    <w:rsid w:val="00CC040E"/>
    <w:rsid w:val="00CC111F"/>
    <w:rsid w:val="00CC2011"/>
    <w:rsid w:val="00CC3EA0"/>
    <w:rsid w:val="00CC70A4"/>
    <w:rsid w:val="00CC7B45"/>
    <w:rsid w:val="00CD1188"/>
    <w:rsid w:val="00CD2ED1"/>
    <w:rsid w:val="00CD3058"/>
    <w:rsid w:val="00CD337B"/>
    <w:rsid w:val="00CD4292"/>
    <w:rsid w:val="00CE0424"/>
    <w:rsid w:val="00CE0620"/>
    <w:rsid w:val="00CE7561"/>
    <w:rsid w:val="00CF1354"/>
    <w:rsid w:val="00CF3B1F"/>
    <w:rsid w:val="00CF3BF6"/>
    <w:rsid w:val="00CF625B"/>
    <w:rsid w:val="00CF687E"/>
    <w:rsid w:val="00D0349B"/>
    <w:rsid w:val="00D10249"/>
    <w:rsid w:val="00D10C1F"/>
    <w:rsid w:val="00D115C3"/>
    <w:rsid w:val="00D11897"/>
    <w:rsid w:val="00D128E1"/>
    <w:rsid w:val="00D13135"/>
    <w:rsid w:val="00D13E4E"/>
    <w:rsid w:val="00D202FA"/>
    <w:rsid w:val="00D239A7"/>
    <w:rsid w:val="00D23F47"/>
    <w:rsid w:val="00D323F0"/>
    <w:rsid w:val="00D36E71"/>
    <w:rsid w:val="00D37D87"/>
    <w:rsid w:val="00D407A3"/>
    <w:rsid w:val="00D40B33"/>
    <w:rsid w:val="00D4318F"/>
    <w:rsid w:val="00D438BF"/>
    <w:rsid w:val="00D440F8"/>
    <w:rsid w:val="00D50109"/>
    <w:rsid w:val="00D50F97"/>
    <w:rsid w:val="00D520F7"/>
    <w:rsid w:val="00D546FF"/>
    <w:rsid w:val="00D55AD5"/>
    <w:rsid w:val="00D576CA"/>
    <w:rsid w:val="00D61AF5"/>
    <w:rsid w:val="00D64FB0"/>
    <w:rsid w:val="00D652B5"/>
    <w:rsid w:val="00D66155"/>
    <w:rsid w:val="00D708B0"/>
    <w:rsid w:val="00D71F56"/>
    <w:rsid w:val="00D77B1D"/>
    <w:rsid w:val="00D8021F"/>
    <w:rsid w:val="00D80383"/>
    <w:rsid w:val="00D823C6"/>
    <w:rsid w:val="00D86CA3"/>
    <w:rsid w:val="00D871CE"/>
    <w:rsid w:val="00D9196D"/>
    <w:rsid w:val="00D92982"/>
    <w:rsid w:val="00D97D6D"/>
    <w:rsid w:val="00DA2F7E"/>
    <w:rsid w:val="00DA305E"/>
    <w:rsid w:val="00DA5417"/>
    <w:rsid w:val="00DA56E8"/>
    <w:rsid w:val="00DB0A9F"/>
    <w:rsid w:val="00DB377D"/>
    <w:rsid w:val="00DB795D"/>
    <w:rsid w:val="00DC2D36"/>
    <w:rsid w:val="00DC53EF"/>
    <w:rsid w:val="00DD75A8"/>
    <w:rsid w:val="00DE5608"/>
    <w:rsid w:val="00DE58D0"/>
    <w:rsid w:val="00DE654F"/>
    <w:rsid w:val="00DE77EC"/>
    <w:rsid w:val="00DF0B6E"/>
    <w:rsid w:val="00DF15E0"/>
    <w:rsid w:val="00DF37A0"/>
    <w:rsid w:val="00E110E7"/>
    <w:rsid w:val="00E11B20"/>
    <w:rsid w:val="00E17FA2"/>
    <w:rsid w:val="00E22330"/>
    <w:rsid w:val="00E228DB"/>
    <w:rsid w:val="00E22F47"/>
    <w:rsid w:val="00E30B5A"/>
    <w:rsid w:val="00E30F99"/>
    <w:rsid w:val="00E3123D"/>
    <w:rsid w:val="00E31461"/>
    <w:rsid w:val="00E31D43"/>
    <w:rsid w:val="00E32608"/>
    <w:rsid w:val="00E34188"/>
    <w:rsid w:val="00E34B6E"/>
    <w:rsid w:val="00E35559"/>
    <w:rsid w:val="00E36727"/>
    <w:rsid w:val="00E3723A"/>
    <w:rsid w:val="00E37860"/>
    <w:rsid w:val="00E446F1"/>
    <w:rsid w:val="00E46886"/>
    <w:rsid w:val="00E47AEF"/>
    <w:rsid w:val="00E50C3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528D"/>
    <w:rsid w:val="00EA7A41"/>
    <w:rsid w:val="00EB077B"/>
    <w:rsid w:val="00EB4EA2"/>
    <w:rsid w:val="00EC27C6"/>
    <w:rsid w:val="00EC337B"/>
    <w:rsid w:val="00EC4207"/>
    <w:rsid w:val="00EC5653"/>
    <w:rsid w:val="00EC71CE"/>
    <w:rsid w:val="00ED1006"/>
    <w:rsid w:val="00ED3694"/>
    <w:rsid w:val="00EE0E7F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83C"/>
    <w:rsid w:val="00F209B7"/>
    <w:rsid w:val="00F2376F"/>
    <w:rsid w:val="00F23FB7"/>
    <w:rsid w:val="00F243D8"/>
    <w:rsid w:val="00F30828"/>
    <w:rsid w:val="00F313D6"/>
    <w:rsid w:val="00F40F0C"/>
    <w:rsid w:val="00F4453A"/>
    <w:rsid w:val="00F4766C"/>
    <w:rsid w:val="00F507D1"/>
    <w:rsid w:val="00F519CE"/>
    <w:rsid w:val="00F51ADA"/>
    <w:rsid w:val="00F56384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1FD7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512BC48"/>
  <w15:chartTrackingRefBased/>
  <w15:docId w15:val="{592EB4F1-6B18-4630-B97F-D341F58A8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3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435E7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A66F5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66F55"/>
    <w:pPr>
      <w:numPr>
        <w:ilvl w:val="1"/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A66F5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66F5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66F5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66F5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66F5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66F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6F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435E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435E7"/>
  </w:style>
  <w:style w:type="paragraph" w:styleId="TOC8">
    <w:name w:val="toc 8"/>
    <w:basedOn w:val="TOC1"/>
    <w:semiHidden/>
    <w:rsid w:val="00A66F5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66F5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66F5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66F5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66F5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66F55"/>
    <w:pPr>
      <w:ind w:left="1418" w:hanging="1418"/>
    </w:pPr>
  </w:style>
  <w:style w:type="paragraph" w:styleId="TOC3">
    <w:name w:val="toc 3"/>
    <w:basedOn w:val="TOC2"/>
    <w:uiPriority w:val="39"/>
    <w:rsid w:val="00A66F55"/>
    <w:pPr>
      <w:ind w:left="1134" w:hanging="1134"/>
    </w:pPr>
  </w:style>
  <w:style w:type="paragraph" w:styleId="TOC2">
    <w:name w:val="toc 2"/>
    <w:basedOn w:val="TOC1"/>
    <w:semiHidden/>
    <w:rsid w:val="00A66F5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66F55"/>
    <w:pPr>
      <w:ind w:left="284"/>
    </w:pPr>
  </w:style>
  <w:style w:type="paragraph" w:styleId="Index1">
    <w:name w:val="index 1"/>
    <w:basedOn w:val="Normal"/>
    <w:semiHidden/>
    <w:rsid w:val="00A66F55"/>
    <w:pPr>
      <w:keepLines/>
      <w:spacing w:after="0"/>
    </w:pPr>
  </w:style>
  <w:style w:type="paragraph" w:styleId="DocumentMap">
    <w:name w:val="Document Map"/>
    <w:basedOn w:val="Normal"/>
    <w:semiHidden/>
    <w:rsid w:val="00A66F5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66F55"/>
    <w:pPr>
      <w:ind w:left="851"/>
    </w:pPr>
  </w:style>
  <w:style w:type="paragraph" w:styleId="ListNumber">
    <w:name w:val="List Number"/>
    <w:basedOn w:val="List"/>
    <w:rsid w:val="00A66F55"/>
  </w:style>
  <w:style w:type="paragraph" w:styleId="List">
    <w:name w:val="List"/>
    <w:basedOn w:val="Normal"/>
    <w:rsid w:val="00A66F55"/>
    <w:pPr>
      <w:ind w:left="568" w:hanging="284"/>
    </w:pPr>
  </w:style>
  <w:style w:type="paragraph" w:styleId="Header">
    <w:name w:val="header"/>
    <w:rsid w:val="00A66F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66F5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66F55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66F5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66F55"/>
    <w:pPr>
      <w:ind w:left="1418" w:hanging="1418"/>
    </w:pPr>
  </w:style>
  <w:style w:type="paragraph" w:styleId="TOC6">
    <w:name w:val="toc 6"/>
    <w:basedOn w:val="TOC5"/>
    <w:next w:val="Normal"/>
    <w:semiHidden/>
    <w:rsid w:val="00A66F55"/>
    <w:pPr>
      <w:ind w:left="1985" w:hanging="1985"/>
    </w:pPr>
  </w:style>
  <w:style w:type="paragraph" w:styleId="TOC7">
    <w:name w:val="toc 7"/>
    <w:basedOn w:val="TOC6"/>
    <w:next w:val="Normal"/>
    <w:semiHidden/>
    <w:rsid w:val="00A66F55"/>
    <w:pPr>
      <w:ind w:left="2268" w:hanging="2268"/>
    </w:pPr>
  </w:style>
  <w:style w:type="paragraph" w:styleId="ListBullet2">
    <w:name w:val="List Bullet 2"/>
    <w:basedOn w:val="ListBullet"/>
    <w:rsid w:val="00A66F55"/>
    <w:pPr>
      <w:numPr>
        <w:numId w:val="6"/>
      </w:numPr>
    </w:pPr>
  </w:style>
  <w:style w:type="paragraph" w:styleId="ListBullet">
    <w:name w:val="List Bullet"/>
    <w:basedOn w:val="BodyText"/>
    <w:rsid w:val="00A66F55"/>
    <w:pPr>
      <w:numPr>
        <w:numId w:val="5"/>
      </w:numPr>
    </w:pPr>
  </w:style>
  <w:style w:type="paragraph" w:styleId="ListBullet3">
    <w:name w:val="List Bullet 3"/>
    <w:basedOn w:val="ListBullet2"/>
    <w:rsid w:val="00A66F55"/>
    <w:pPr>
      <w:numPr>
        <w:numId w:val="7"/>
      </w:numPr>
    </w:pPr>
  </w:style>
  <w:style w:type="paragraph" w:customStyle="1" w:styleId="EQ">
    <w:name w:val="EQ"/>
    <w:basedOn w:val="Normal"/>
    <w:next w:val="Normal"/>
    <w:rsid w:val="00A66F55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A66F55"/>
    <w:pPr>
      <w:ind w:left="851"/>
    </w:pPr>
  </w:style>
  <w:style w:type="paragraph" w:styleId="List3">
    <w:name w:val="List 3"/>
    <w:basedOn w:val="List2"/>
    <w:rsid w:val="00A66F55"/>
    <w:pPr>
      <w:ind w:left="1135"/>
    </w:pPr>
  </w:style>
  <w:style w:type="paragraph" w:styleId="List4">
    <w:name w:val="List 4"/>
    <w:basedOn w:val="List3"/>
    <w:rsid w:val="00A66F55"/>
    <w:pPr>
      <w:ind w:left="1418"/>
    </w:pPr>
  </w:style>
  <w:style w:type="paragraph" w:styleId="List5">
    <w:name w:val="List 5"/>
    <w:basedOn w:val="List4"/>
    <w:rsid w:val="00A66F55"/>
    <w:pPr>
      <w:ind w:left="1702"/>
    </w:pPr>
  </w:style>
  <w:style w:type="paragraph" w:customStyle="1" w:styleId="EditorsNote">
    <w:name w:val="Editor's Note"/>
    <w:basedOn w:val="Normal"/>
    <w:link w:val="EditorsNoteChar"/>
    <w:rsid w:val="00A66F55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A66F55"/>
    <w:pPr>
      <w:numPr>
        <w:numId w:val="8"/>
      </w:numPr>
    </w:pPr>
  </w:style>
  <w:style w:type="paragraph" w:styleId="ListBullet5">
    <w:name w:val="List Bullet 5"/>
    <w:basedOn w:val="ListBullet4"/>
    <w:rsid w:val="00A66F55"/>
    <w:pPr>
      <w:numPr>
        <w:numId w:val="4"/>
      </w:numPr>
    </w:pPr>
  </w:style>
  <w:style w:type="paragraph" w:styleId="Footer">
    <w:name w:val="footer"/>
    <w:basedOn w:val="Header"/>
    <w:semiHidden/>
    <w:rsid w:val="00A66F55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66F55"/>
    <w:pPr>
      <w:numPr>
        <w:numId w:val="2"/>
      </w:numPr>
    </w:pPr>
  </w:style>
  <w:style w:type="paragraph" w:styleId="BalloonText">
    <w:name w:val="Balloon Text"/>
    <w:basedOn w:val="Normal"/>
    <w:semiHidden/>
    <w:rsid w:val="00A66F5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66F55"/>
  </w:style>
  <w:style w:type="paragraph" w:styleId="BodyText">
    <w:name w:val="Body Text"/>
    <w:basedOn w:val="Normal"/>
    <w:link w:val="BodyTextChar"/>
    <w:rsid w:val="00A66F55"/>
  </w:style>
  <w:style w:type="character" w:styleId="Hyperlink">
    <w:name w:val="Hyperlink"/>
    <w:uiPriority w:val="99"/>
    <w:rsid w:val="00A66F55"/>
    <w:rPr>
      <w:color w:val="0000FF"/>
      <w:u w:val="single"/>
      <w:lang w:val="en-GB"/>
    </w:rPr>
  </w:style>
  <w:style w:type="character" w:styleId="FollowedHyperlink">
    <w:name w:val="FollowedHyperlink"/>
    <w:semiHidden/>
    <w:rsid w:val="00A66F55"/>
    <w:rPr>
      <w:color w:val="FF0000"/>
      <w:u w:val="single"/>
    </w:rPr>
  </w:style>
  <w:style w:type="character" w:styleId="CommentReference">
    <w:name w:val="annotation reference"/>
    <w:qFormat/>
    <w:rsid w:val="00A66F5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66F55"/>
  </w:style>
  <w:style w:type="paragraph" w:styleId="CommentSubject">
    <w:name w:val="annotation subject"/>
    <w:basedOn w:val="CommentText"/>
    <w:next w:val="CommentText"/>
    <w:semiHidden/>
    <w:rsid w:val="00A66F55"/>
    <w:rPr>
      <w:b/>
      <w:bCs/>
    </w:rPr>
  </w:style>
  <w:style w:type="character" w:customStyle="1" w:styleId="Heading1Char">
    <w:name w:val="Heading 1 Char"/>
    <w:link w:val="Heading1"/>
    <w:rsid w:val="00A66F55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qFormat/>
    <w:rsid w:val="00A66F55"/>
    <w:pPr>
      <w:spacing w:after="180"/>
    </w:pPr>
  </w:style>
  <w:style w:type="paragraph" w:customStyle="1" w:styleId="B2">
    <w:name w:val="B2"/>
    <w:basedOn w:val="List2"/>
    <w:link w:val="B2Char"/>
    <w:qFormat/>
    <w:rsid w:val="00A66F55"/>
    <w:pPr>
      <w:spacing w:after="180"/>
    </w:pPr>
  </w:style>
  <w:style w:type="paragraph" w:customStyle="1" w:styleId="B3">
    <w:name w:val="B3"/>
    <w:basedOn w:val="List3"/>
    <w:link w:val="B3Char2"/>
    <w:qFormat/>
    <w:rsid w:val="00A66F55"/>
    <w:pPr>
      <w:spacing w:after="180"/>
    </w:pPr>
  </w:style>
  <w:style w:type="paragraph" w:customStyle="1" w:styleId="B4">
    <w:name w:val="B4"/>
    <w:basedOn w:val="List4"/>
    <w:rsid w:val="00A66F55"/>
    <w:pPr>
      <w:spacing w:after="180"/>
    </w:pPr>
  </w:style>
  <w:style w:type="paragraph" w:customStyle="1" w:styleId="Proposal">
    <w:name w:val="Proposal"/>
    <w:basedOn w:val="Normal"/>
    <w:rsid w:val="00A66F55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66F55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66F55"/>
    <w:pPr>
      <w:spacing w:after="180"/>
    </w:pPr>
  </w:style>
  <w:style w:type="paragraph" w:customStyle="1" w:styleId="EX">
    <w:name w:val="EX"/>
    <w:basedOn w:val="Normal"/>
    <w:rsid w:val="00A66F55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A66F55"/>
    <w:pPr>
      <w:spacing w:after="0"/>
    </w:pPr>
  </w:style>
  <w:style w:type="paragraph" w:customStyle="1" w:styleId="TAL">
    <w:name w:val="TAL"/>
    <w:basedOn w:val="Normal"/>
    <w:rsid w:val="00A66F55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A66F55"/>
    <w:pPr>
      <w:jc w:val="center"/>
    </w:pPr>
  </w:style>
  <w:style w:type="paragraph" w:customStyle="1" w:styleId="TAH">
    <w:name w:val="TAH"/>
    <w:basedOn w:val="TAC"/>
    <w:rsid w:val="00A66F55"/>
    <w:rPr>
      <w:b/>
    </w:rPr>
  </w:style>
  <w:style w:type="paragraph" w:customStyle="1" w:styleId="TAN">
    <w:name w:val="TAN"/>
    <w:basedOn w:val="TAL"/>
    <w:rsid w:val="00A66F55"/>
    <w:pPr>
      <w:ind w:left="851" w:hanging="851"/>
    </w:pPr>
  </w:style>
  <w:style w:type="paragraph" w:customStyle="1" w:styleId="TAR">
    <w:name w:val="TAR"/>
    <w:basedOn w:val="TAL"/>
    <w:rsid w:val="00A66F55"/>
    <w:pPr>
      <w:jc w:val="right"/>
    </w:pPr>
  </w:style>
  <w:style w:type="paragraph" w:customStyle="1" w:styleId="TH">
    <w:name w:val="TH"/>
    <w:basedOn w:val="Normal"/>
    <w:rsid w:val="00A66F55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A66F5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66F5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66F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6F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6F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66F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66F55"/>
  </w:style>
  <w:style w:type="paragraph" w:customStyle="1" w:styleId="ZH">
    <w:name w:val="ZH"/>
    <w:rsid w:val="00A66F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66F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66F5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66F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6F55"/>
    <w:pPr>
      <w:framePr w:wrap="notBeside" w:y="16161"/>
    </w:pPr>
  </w:style>
  <w:style w:type="paragraph" w:customStyle="1" w:styleId="FP">
    <w:name w:val="FP"/>
    <w:basedOn w:val="Normal"/>
    <w:rsid w:val="00A66F55"/>
    <w:pPr>
      <w:spacing w:after="0"/>
    </w:pPr>
  </w:style>
  <w:style w:type="paragraph" w:customStyle="1" w:styleId="Observation">
    <w:name w:val="Observation"/>
    <w:basedOn w:val="Proposal"/>
    <w:qFormat/>
    <w:rsid w:val="00A66F55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66F55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5B591A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5B591A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54007C"/>
    <w:pPr>
      <w:spacing w:before="60" w:after="0"/>
      <w:ind w:left="1259" w:hanging="1259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54007C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rsid w:val="0054007C"/>
    <w:pPr>
      <w:numPr>
        <w:numId w:val="16"/>
      </w:numPr>
      <w:spacing w:before="40" w:after="0"/>
    </w:pPr>
    <w:rPr>
      <w:rFonts w:eastAsia="MS Mincho"/>
      <w:b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54007C"/>
  </w:style>
  <w:style w:type="character" w:customStyle="1" w:styleId="EmailDiscussionChar">
    <w:name w:val="EmailDiscussion Char"/>
    <w:link w:val="EmailDiscussion"/>
    <w:rsid w:val="0054007C"/>
    <w:rPr>
      <w:rFonts w:ascii="Arial" w:eastAsia="MS Mincho" w:hAnsi="Arial"/>
      <w:b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54007C"/>
    <w:pPr>
      <w:ind w:left="720"/>
      <w:contextualSpacing/>
    </w:pPr>
  </w:style>
  <w:style w:type="character" w:customStyle="1" w:styleId="EditorsNoteChar">
    <w:name w:val="Editor's Note Char"/>
    <w:link w:val="EditorsNote"/>
    <w:rsid w:val="00D64FB0"/>
    <w:rPr>
      <w:rFonts w:ascii="Arial" w:hAnsi="Arial"/>
      <w:color w:val="FF0000"/>
      <w:lang w:val="en-GB"/>
    </w:rPr>
  </w:style>
  <w:style w:type="table" w:styleId="TableGrid">
    <w:name w:val="Table Grid"/>
    <w:basedOn w:val="TableNormal"/>
    <w:rsid w:val="003D1D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D1DA9"/>
    <w:rPr>
      <w:rFonts w:ascii="Arial" w:hAnsi="Arial"/>
      <w:lang w:val="en-GB" w:eastAsia="zh-CN"/>
    </w:rPr>
  </w:style>
  <w:style w:type="paragraph" w:customStyle="1" w:styleId="NO">
    <w:name w:val="NO"/>
    <w:basedOn w:val="Normal"/>
    <w:link w:val="NOZchn"/>
    <w:qFormat/>
    <w:rsid w:val="00301006"/>
    <w:pPr>
      <w:keepLines/>
      <w:spacing w:after="180"/>
      <w:ind w:left="1135" w:hanging="851"/>
    </w:pPr>
    <w:rPr>
      <w:rFonts w:ascii="Times New Roman" w:hAnsi="Times New Roman"/>
      <w:lang w:val="x-none"/>
    </w:rPr>
  </w:style>
  <w:style w:type="character" w:customStyle="1" w:styleId="NOZchn">
    <w:name w:val="NO Zchn"/>
    <w:link w:val="NO"/>
    <w:rsid w:val="00301006"/>
    <w:rPr>
      <w:rFonts w:ascii="Times New Roman" w:hAnsi="Times New Roman"/>
      <w:lang w:val="x-none"/>
    </w:rPr>
  </w:style>
  <w:style w:type="character" w:customStyle="1" w:styleId="Heading3Char">
    <w:name w:val="Heading 3 Char"/>
    <w:basedOn w:val="DefaultParagraphFont"/>
    <w:link w:val="Heading3"/>
    <w:rsid w:val="00301006"/>
    <w:rPr>
      <w:rFonts w:ascii="Arial" w:hAnsi="Arial" w:cs="Arial"/>
      <w:sz w:val="28"/>
      <w:szCs w:val="28"/>
      <w:lang w:val="en-GB" w:eastAsia="zh-CN"/>
    </w:rPr>
  </w:style>
  <w:style w:type="character" w:customStyle="1" w:styleId="B1Char">
    <w:name w:val="B1 Char"/>
    <w:link w:val="B1"/>
    <w:rsid w:val="00301006"/>
    <w:rPr>
      <w:rFonts w:ascii="Arial" w:hAnsi="Arial"/>
      <w:lang w:val="en-GB"/>
    </w:rPr>
  </w:style>
  <w:style w:type="character" w:customStyle="1" w:styleId="B2Char">
    <w:name w:val="B2 Char"/>
    <w:link w:val="B2"/>
    <w:qFormat/>
    <w:locked/>
    <w:rsid w:val="000E5095"/>
    <w:rPr>
      <w:rFonts w:ascii="Arial" w:hAnsi="Arial"/>
      <w:lang w:val="en-GB"/>
    </w:rPr>
  </w:style>
  <w:style w:type="character" w:customStyle="1" w:styleId="B3Char2">
    <w:name w:val="B3 Char2"/>
    <w:link w:val="B3"/>
    <w:qFormat/>
    <w:rsid w:val="000929FD"/>
    <w:rPr>
      <w:rFonts w:ascii="Arial" w:hAnsi="Arial"/>
      <w:lang w:val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161EC1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en-US"/>
    </w:rPr>
  </w:style>
  <w:style w:type="character" w:customStyle="1" w:styleId="B1Char1">
    <w:name w:val="B1 Char1"/>
    <w:qFormat/>
    <w:rsid w:val="00D407A3"/>
    <w:rPr>
      <w:rFonts w:ascii="Times New Roman" w:eastAsia="Times New Roman" w:hAnsi="Times New Roman"/>
    </w:rPr>
  </w:style>
  <w:style w:type="character" w:customStyle="1" w:styleId="NOChar">
    <w:name w:val="NO Char"/>
    <w:qFormat/>
    <w:rsid w:val="00501C2A"/>
    <w:rPr>
      <w:rFonts w:ascii="Times New Roman" w:eastAsia="Times New Roman" w:hAnsi="Times New Roman"/>
    </w:rPr>
  </w:style>
  <w:style w:type="table" w:styleId="GridTable1Light">
    <w:name w:val="Grid Table 1 Light"/>
    <w:basedOn w:val="TableNormal"/>
    <w:uiPriority w:val="33"/>
    <w:qFormat/>
    <w:rsid w:val="001D6E8D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16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image" Target="media/image3.png"/><Relationship Id="rId2" Type="http://schemas.openxmlformats.org/officeDocument/2006/relationships/customXml" Target="../customXml/item1.xml"/><Relationship Id="rId16" Type="http://schemas.openxmlformats.org/officeDocument/2006/relationships/image" Target="media/image2.png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image" Target="media/image1.png"/><Relationship Id="rId10" Type="http://schemas.openxmlformats.org/officeDocument/2006/relationships/styles" Target="style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10</Value>
      <Value>9</Value>
      <Value>8</Value>
      <Value>2</Value>
      <Value>1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5NUHHDQN7SK2-1476151046-23869</_dlc_DocId>
    <_dlc_DocIdUrl xmlns="f166a696-7b5b-4ccd-9f0c-ffde0cceec81">
      <Url>https://ericsson.sharepoint.com/sites/star/_layouts/15/DocIdRedir.aspx?ID=5NUHHDQN7SK2-1476151046-23869</Url>
      <Description>5NUHHDQN7SK2-1476151046-23869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D849A90F-3E34-4FDF-93C5-3A816A39569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439C059-6CFD-4936-A005-08376CF040A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646F201-E98B-4341-A7FA-232414568A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ACA6929E-0661-49CD-AE8E-647F44177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658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Mats Folke</dc:creator>
  <cp:keywords>Ericsson; TDoc; 3GPP</cp:keywords>
  <cp:lastModifiedBy>Ericsson-v1</cp:lastModifiedBy>
  <cp:revision>7</cp:revision>
  <cp:lastPrinted>2008-01-31T16:09:00Z</cp:lastPrinted>
  <dcterms:created xsi:type="dcterms:W3CDTF">2018-05-23T06:09:00Z</dcterms:created>
  <dcterms:modified xsi:type="dcterms:W3CDTF">2018-05-23T07:02:00Z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0746722a-d135-4f29-a7bd-03bd894b381f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</Properties>
</file>